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5" w:rsidRPr="00BE4D15" w:rsidRDefault="00BE4D15" w:rsidP="00BE4D15">
      <w:pPr>
        <w:widowControl w:val="0"/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BE4D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Адреса библиотеки и наличие библиотечных фондов</w:t>
      </w:r>
    </w:p>
    <w:p w:rsidR="00BE4D15" w:rsidRPr="00BE4D15" w:rsidRDefault="00BE4D15" w:rsidP="00BE4D15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Федеральное государственное бюджетное учреждение науки Институт психологии РАН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уживается 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РАН</w:t>
      </w:r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иблиотечное и справочно-информационное обслуживание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D0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ИП РАН (по адресу –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д.13</w:t>
      </w:r>
      <w:r w:rsidR="00AC0735">
        <w:rPr>
          <w:rFonts w:ascii="Times New Roman" w:eastAsia="Times New Roman" w:hAnsi="Times New Roman" w:cs="Times New Roman"/>
          <w:sz w:val="28"/>
          <w:szCs w:val="28"/>
          <w:lang w:eastAsia="ru-RU"/>
        </w:rPr>
        <w:t>, 1 этаж, к.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AC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абонементах нау</w:t>
      </w:r>
      <w:r w:rsidR="00AC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и учебной литературы и в читальном зале. 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организован доступ в Интернет по беспроводной сети.</w:t>
      </w:r>
    </w:p>
    <w:p w:rsidR="00BE4D15" w:rsidRDefault="005C5FFF" w:rsidP="00BE4D1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 сотрудники ИП РАН, а также аспиранты и докторанты ИП РАН имеют</w:t>
      </w:r>
      <w:r w:rsidR="00AC0735"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доступ </w:t>
      </w:r>
      <w:r w:rsidR="00733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базам </w:t>
      </w:r>
      <w:r w:rsidR="0057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Научной электронной библиотеки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IBRARI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7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</w:t>
      </w:r>
      <w:r w:rsidR="0063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азам Университетской библиотека </w:t>
      </w:r>
      <w:proofErr w:type="spellStart"/>
      <w:r w:rsidR="0063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="0063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4D4" w:rsidRPr="0063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354D4" w:rsidRPr="006354D4">
        <w:rPr>
          <w:rFonts w:ascii="Times New Roman" w:hAnsi="Times New Roman" w:cs="Times New Roman"/>
          <w:sz w:val="24"/>
          <w:szCs w:val="24"/>
          <w:shd w:val="clear" w:color="auto" w:fill="FFFFFF"/>
        </w:rPr>
        <w:t>BIBLIOCLUB.RU)</w:t>
      </w:r>
      <w:r w:rsidR="0063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C0735"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полнотекстовым материалам 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психологии, научным журналам с персона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компьютеров, расположенны</w:t>
      </w:r>
      <w:r w:rsidRPr="005C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на рабочем месте, в лабораториях ИП РАН.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38F0" w:rsidRPr="00BE4D15" w:rsidRDefault="000A38F0" w:rsidP="00BE4D15">
      <w:pPr>
        <w:widowControl w:val="0"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D15" w:rsidRPr="00BE4D15" w:rsidRDefault="005C5FFF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Режим работы библиотеки: </w:t>
      </w:r>
    </w:p>
    <w:p w:rsidR="00570860" w:rsidRDefault="00BE4D15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Calibri" w:hAnsi="Times New Roman" w:cs="Times New Roman"/>
          <w:bCs/>
          <w:i/>
          <w:sz w:val="28"/>
          <w:lang w:eastAsia="ru-RU"/>
        </w:rPr>
        <w:t>Читальный зал</w:t>
      </w:r>
      <w:r w:rsidRPr="00BE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8F0" w:rsidRDefault="000A38F0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 четверг 10.00-17</w:t>
      </w:r>
      <w:r w:rsidR="00BE4D15"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0A38F0" w:rsidRDefault="000A38F0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– </w:t>
      </w:r>
      <w:r w:rsidR="0057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технических работ. </w:t>
      </w:r>
    </w:p>
    <w:p w:rsidR="00570860" w:rsidRDefault="00BE4D15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- </w:t>
      </w:r>
      <w:r w:rsidR="000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</w:t>
      </w:r>
    </w:p>
    <w:p w:rsidR="00BE4D15" w:rsidRPr="00BE4D15" w:rsidRDefault="00BE4D15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4D15">
        <w:rPr>
          <w:rFonts w:ascii="Times New Roman" w:eastAsia="Calibri" w:hAnsi="Times New Roman" w:cs="Times New Roman"/>
          <w:sz w:val="28"/>
          <w:lang w:eastAsia="ru-RU"/>
        </w:rPr>
        <w:t xml:space="preserve">ел. </w:t>
      </w:r>
      <w:r w:rsidR="000A38F0">
        <w:rPr>
          <w:rFonts w:ascii="Times New Roman" w:eastAsia="Times New Roman" w:hAnsi="Times New Roman" w:cs="Times New Roman"/>
          <w:sz w:val="28"/>
          <w:lang w:eastAsia="ru-RU"/>
        </w:rPr>
        <w:t>(495</w:t>
      </w:r>
      <w:r w:rsidRPr="00BE4D1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BE4D15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0A38F0">
        <w:rPr>
          <w:rFonts w:ascii="Times New Roman" w:eastAsia="Times New Roman" w:hAnsi="Times New Roman" w:cs="Times New Roman"/>
          <w:sz w:val="28"/>
          <w:lang w:eastAsia="ru-RU"/>
        </w:rPr>
        <w:t>682-01-00</w:t>
      </w:r>
      <w:r w:rsidR="000A38F0">
        <w:rPr>
          <w:rFonts w:ascii="Times New Roman" w:eastAsia="Times New Roman" w:hAnsi="Times New Roman" w:cs="Times New Roman"/>
          <w:vanish/>
          <w:sz w:val="28"/>
          <w:lang w:eastAsia="ru-RU"/>
        </w:rPr>
        <w:t xml:space="preserve"> begin_of_the_</w:t>
      </w:r>
    </w:p>
    <w:p w:rsidR="000A38F0" w:rsidRDefault="00BE4D15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 w:rsidRPr="00BE4D15">
        <w:rPr>
          <w:rFonts w:ascii="Times New Roman" w:eastAsia="Times New Roman" w:hAnsi="Times New Roman" w:cs="Times New Roman"/>
          <w:i/>
          <w:sz w:val="28"/>
          <w:lang w:eastAsia="ru-RU"/>
        </w:rPr>
        <w:t>Абонемент научной и учебной литературы</w:t>
      </w:r>
      <w:r w:rsidRPr="00BE4D1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570860" w:rsidRDefault="00570860" w:rsidP="00570860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 четверг 10.00-17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0A38F0" w:rsidRDefault="000A38F0" w:rsidP="00BE4D15">
      <w:pPr>
        <w:widowControl w:val="0"/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60" w:rsidRDefault="00570860" w:rsidP="00BE4D15">
      <w:pPr>
        <w:widowControl w:val="0"/>
        <w:shd w:val="clear" w:color="auto" w:fill="FFFFFF"/>
        <w:jc w:val="left"/>
        <w:rPr>
          <w:rFonts w:ascii="Times New Roman" w:eastAsia="Calibri" w:hAnsi="Times New Roman" w:cs="Times New Roman"/>
          <w:bCs/>
          <w:i/>
          <w:sz w:val="28"/>
          <w:lang w:eastAsia="ru-RU"/>
        </w:rPr>
      </w:pPr>
    </w:p>
    <w:p w:rsidR="00BE4D15" w:rsidRPr="00BE4D15" w:rsidRDefault="00BE4D15" w:rsidP="00BE4D15">
      <w:pPr>
        <w:keepNext/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учебной, учебно-методической литературой и иными библиотечно-информационными ресурсами</w:t>
      </w:r>
    </w:p>
    <w:p w:rsidR="00BE4D15" w:rsidRPr="00BE4D15" w:rsidRDefault="00BE4D15" w:rsidP="00BE4D15">
      <w:pPr>
        <w:spacing w:before="60" w:after="12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E4D1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библиотечного фонда</w:t>
      </w:r>
    </w:p>
    <w:p w:rsidR="00BE4D15" w:rsidRPr="00BE4D15" w:rsidRDefault="00BE4D15" w:rsidP="00BE4D15">
      <w:pPr>
        <w:autoSpaceDE w:val="0"/>
        <w:autoSpaceDN w:val="0"/>
        <w:adjustRightInd w:val="0"/>
        <w:spacing w:before="6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 Минобразования РФ от 27.04.2000 N 1246 "Об утверждении Примерного положения о формировании фондов библиотеки высшего учебного заведения", Федеральным законом от 29.12.2012 N 273-ФЗ (ред. от 31.12.2014) "Об образовании в Российской Федерации", Письмом Министерства образования и науки РФ от 20 августа </w:t>
      </w:r>
      <w:smartTag w:uri="urn:schemas-microsoft-com:office:smarttags" w:element="metricconverter">
        <w:smartTagPr>
          <w:attr w:name="ProductID" w:val="2014 г"/>
        </w:smartTagPr>
        <w:r w:rsidRPr="00BE4D15">
          <w:rPr>
            <w:rFonts w:ascii="Times New Roman" w:eastAsia="Calibri" w:hAnsi="Times New Roman" w:cs="Times New Roman"/>
            <w:sz w:val="28"/>
            <w:szCs w:val="28"/>
          </w:rPr>
          <w:t>2014 г</w:t>
        </w:r>
      </w:smartTag>
      <w:r w:rsidR="00570860">
        <w:rPr>
          <w:rFonts w:ascii="Times New Roman" w:eastAsia="Calibri" w:hAnsi="Times New Roman" w:cs="Times New Roman"/>
          <w:sz w:val="28"/>
          <w:szCs w:val="28"/>
        </w:rPr>
        <w:t>. № АК-2612/05 «</w:t>
      </w:r>
      <w:r w:rsidRPr="00BE4D15">
        <w:rPr>
          <w:rFonts w:ascii="Times New Roman" w:eastAsia="Calibri" w:hAnsi="Times New Roman" w:cs="Times New Roman"/>
          <w:sz w:val="28"/>
          <w:szCs w:val="28"/>
        </w:rPr>
        <w:t>О федеральных государстве</w:t>
      </w:r>
      <w:r w:rsidR="00570860">
        <w:rPr>
          <w:rFonts w:ascii="Times New Roman" w:eastAsia="Calibri" w:hAnsi="Times New Roman" w:cs="Times New Roman"/>
          <w:sz w:val="28"/>
          <w:szCs w:val="28"/>
        </w:rPr>
        <w:t>нных образовательных стандартах»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860">
        <w:rPr>
          <w:rFonts w:ascii="Times New Roman" w:eastAsia="Calibri" w:hAnsi="Times New Roman" w:cs="Times New Roman"/>
          <w:sz w:val="28"/>
          <w:szCs w:val="28"/>
        </w:rPr>
        <w:t>н</w:t>
      </w:r>
      <w:r w:rsidR="00D6530D">
        <w:rPr>
          <w:rFonts w:ascii="Times New Roman" w:eastAsia="Calibri" w:hAnsi="Times New Roman" w:cs="Times New Roman"/>
          <w:sz w:val="28"/>
          <w:szCs w:val="28"/>
        </w:rPr>
        <w:t xml:space="preserve">аучная библиотека ИП РАН 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формирует библиотечный фонд</w:t>
      </w:r>
      <w:proofErr w:type="gram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учебной, научной и справочной литературы, а также обеспе</w:t>
      </w:r>
      <w:r w:rsidR="00AB48DB">
        <w:rPr>
          <w:rFonts w:ascii="Times New Roman" w:eastAsia="Calibri" w:hAnsi="Times New Roman" w:cs="Times New Roman"/>
          <w:sz w:val="28"/>
          <w:szCs w:val="28"/>
        </w:rPr>
        <w:t xml:space="preserve">чивает  обучающихся (аспирантов, докторантов, прикрепленных лиц для выполнения диссертации без освоения программы обучения) 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доступом к электронно-библиотечным системам, включающим издания, используемые для информационного обеспечения образовательного и научно-исследовательского процесса. </w:t>
      </w:r>
    </w:p>
    <w:p w:rsidR="00BE4D15" w:rsidRPr="00BE4D15" w:rsidRDefault="00BE4D15" w:rsidP="00BE4D15">
      <w:pPr>
        <w:spacing w:before="6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860" w:rsidRDefault="00570860" w:rsidP="00BE4D15">
      <w:pPr>
        <w:spacing w:before="6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D15" w:rsidRPr="00BE4D15" w:rsidRDefault="00BE4D15" w:rsidP="00BE4D15">
      <w:pPr>
        <w:spacing w:before="6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D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Комплектование </w:t>
      </w:r>
      <w:r w:rsidR="00AB48DB">
        <w:rPr>
          <w:rFonts w:ascii="Times New Roman" w:eastAsia="Calibri" w:hAnsi="Times New Roman" w:cs="Times New Roman"/>
          <w:b/>
          <w:sz w:val="28"/>
          <w:szCs w:val="28"/>
        </w:rPr>
        <w:t>библиотечного фонда ИП РАН</w:t>
      </w:r>
    </w:p>
    <w:p w:rsidR="00BE4D15" w:rsidRPr="00BE4D15" w:rsidRDefault="00BE4D15" w:rsidP="00BE4D15">
      <w:pPr>
        <w:spacing w:before="6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E4D15">
        <w:rPr>
          <w:rFonts w:ascii="Times New Roman" w:eastAsia="Calibri" w:hAnsi="Times New Roman" w:cs="Times New Roman"/>
          <w:sz w:val="28"/>
          <w:szCs w:val="28"/>
        </w:rPr>
        <w:t>Порядок формирования и тематический состав б</w:t>
      </w:r>
      <w:r w:rsidR="00AB48DB">
        <w:rPr>
          <w:rFonts w:ascii="Times New Roman" w:eastAsia="Calibri" w:hAnsi="Times New Roman" w:cs="Times New Roman"/>
          <w:sz w:val="28"/>
          <w:szCs w:val="28"/>
        </w:rPr>
        <w:t xml:space="preserve">иблиотечного фонда </w:t>
      </w:r>
      <w:r w:rsidRPr="00BE4D15">
        <w:rPr>
          <w:rFonts w:ascii="Times New Roman" w:eastAsia="Calibri" w:hAnsi="Times New Roman" w:cs="Times New Roman"/>
          <w:sz w:val="28"/>
          <w:szCs w:val="28"/>
        </w:rPr>
        <w:t>регламентируется требованиями государственных и федеральных государственных образовательных стандартов по образователь</w:t>
      </w:r>
      <w:r w:rsidR="00AB48DB">
        <w:rPr>
          <w:rFonts w:ascii="Times New Roman" w:eastAsia="Calibri" w:hAnsi="Times New Roman" w:cs="Times New Roman"/>
          <w:sz w:val="28"/>
          <w:szCs w:val="28"/>
        </w:rPr>
        <w:t>ным программам, реализуемым в ИП РАН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, Положением о библиотечно-информационном фонде </w:t>
      </w:r>
      <w:r w:rsidR="000A38F0">
        <w:rPr>
          <w:rFonts w:ascii="Times New Roman" w:eastAsia="Calibri" w:hAnsi="Times New Roman" w:cs="Times New Roman"/>
          <w:sz w:val="28"/>
          <w:szCs w:val="28"/>
        </w:rPr>
        <w:t>ФГБУН «Библиотека по естественным наукам РАН» (БЭН РАН)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4D15" w:rsidRPr="00BE4D15" w:rsidRDefault="00BE4D15" w:rsidP="00BE4D15">
      <w:pPr>
        <w:spacing w:before="60"/>
        <w:ind w:firstLine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4D15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0A38F0">
        <w:rPr>
          <w:rFonts w:ascii="Times New Roman" w:eastAsia="Calibri" w:hAnsi="Times New Roman" w:cs="Times New Roman"/>
          <w:sz w:val="28"/>
          <w:szCs w:val="28"/>
        </w:rPr>
        <w:t>6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общий объем библиотечного фонда составил </w:t>
      </w:r>
      <w:r w:rsidR="000A38F0">
        <w:rPr>
          <w:rFonts w:ascii="Times New Roman" w:eastAsia="Calibri" w:hAnsi="Times New Roman" w:cs="Times New Roman"/>
          <w:sz w:val="28"/>
          <w:szCs w:val="28"/>
        </w:rPr>
        <w:t xml:space="preserve">31 069 печатных единиц, 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570860">
        <w:rPr>
          <w:rFonts w:ascii="Times New Roman" w:eastAsia="Calibri" w:hAnsi="Times New Roman" w:cs="Times New Roman"/>
          <w:sz w:val="28"/>
          <w:szCs w:val="28"/>
        </w:rPr>
        <w:t>6270</w:t>
      </w:r>
      <w:r w:rsidR="000A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экз. иностранной литературы.  Ежегодно библиотека осуществляется подписку на отечественные периодические издания в пределах </w:t>
      </w:r>
      <w:r w:rsidR="0095761D" w:rsidRPr="00570860">
        <w:rPr>
          <w:rFonts w:ascii="Times New Roman" w:eastAsia="Calibri" w:hAnsi="Times New Roman" w:cs="Times New Roman"/>
          <w:sz w:val="28"/>
          <w:szCs w:val="28"/>
        </w:rPr>
        <w:t>2</w:t>
      </w:r>
      <w:r w:rsidRPr="00BE4D15">
        <w:rPr>
          <w:rFonts w:ascii="Times New Roman" w:eastAsia="Calibri" w:hAnsi="Times New Roman" w:cs="Times New Roman"/>
          <w:sz w:val="28"/>
          <w:szCs w:val="28"/>
        </w:rPr>
        <w:t>0 названий. В значительной степени подписку дополняют полнотекстовые базы данных периодических изданий на русском языке</w:t>
      </w:r>
      <w:r w:rsidRPr="00BE4D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BE4D15" w:rsidRPr="00BE4D15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учеб</w:t>
      </w:r>
      <w:r w:rsidR="00570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гуманитарного профиля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активное использование источниковедческой базы. В связи с этим библиотека наряду с учебной литературой широко комплектует публикации исторических источников, научные труды ведущих отечественных и зарубежных ученых,  которые</w:t>
      </w:r>
      <w:r w:rsid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используются </w:t>
      </w:r>
      <w:r w:rsidR="006354D4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аспирантами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860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Комплектование учебной литературы ведется по заявкам </w:t>
      </w:r>
      <w:r w:rsidR="0057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сотрудников, преподавателей, по рекомендации  </w:t>
      </w:r>
      <w:r w:rsidR="000F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образовательную деятельность ИП РАН в аспирантуре. 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15" w:rsidRPr="00BE4D15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поступления в библиотечный фонд а</w:t>
      </w:r>
      <w:r w:rsidR="000F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нонсируются на сайте ИП РАН.</w:t>
      </w:r>
    </w:p>
    <w:p w:rsidR="0095761D" w:rsidRPr="006354D4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обеспеченности  учебных курсов  необходимой литературой и управления процессами формирования учебного фонда библиотека формирует</w:t>
      </w:r>
      <w:r w:rsidR="000F789C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</w:t>
      </w:r>
      <w:proofErr w:type="spellStart"/>
      <w:r w:rsidR="000F789C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="000F789C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5761D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5761D" w:rsidRP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алфавитный и систематический каталоги).  </w:t>
      </w:r>
    </w:p>
    <w:p w:rsidR="00BE4D15" w:rsidRPr="00BE4D15" w:rsidRDefault="00BE4D15" w:rsidP="00BE4D15">
      <w:pPr>
        <w:spacing w:before="60" w:after="120"/>
        <w:ind w:left="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Насыщение </w:t>
      </w:r>
      <w:proofErr w:type="gramStart"/>
      <w:r w:rsidRPr="00BE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F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нформационного</w:t>
      </w:r>
      <w:proofErr w:type="gramEnd"/>
      <w:r w:rsidR="000F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</w:t>
      </w:r>
      <w:r w:rsidRPr="00BE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современной отечественной и зарубежной научной информацией. Обеспечение доступа к электронным научным и образовательным ресурсам</w:t>
      </w:r>
    </w:p>
    <w:p w:rsidR="00BE4D15" w:rsidRPr="00BE4D15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лицензионными нормативами Б</w:t>
      </w:r>
      <w:r w:rsid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обеспечивает аспирантов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 к электронным научным и образовательным ресурсам. </w:t>
      </w:r>
    </w:p>
    <w:p w:rsidR="00BE4D15" w:rsidRPr="00BE4D15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последних двух лет с библиотечного сайта были доступны электронно-библиотечные системы (ЭБС) </w:t>
      </w:r>
      <w:r w:rsidRPr="00BE4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iBooks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Университетская библиотека 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БиблиоТех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Доступ ко всем ЭБС </w:t>
      </w:r>
      <w:r w:rsid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 с любого компьютера с выходом в Интернет по </w:t>
      </w:r>
      <w:r w:rsidR="0063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паролям, полученным в отделе аспирантуры</w:t>
      </w: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15" w:rsidRPr="00BE4D15" w:rsidRDefault="00BE4D15" w:rsidP="00BE4D15">
      <w:pPr>
        <w:spacing w:before="6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E4D15">
        <w:rPr>
          <w:rFonts w:ascii="Times New Roman" w:eastAsia="Calibri" w:hAnsi="Times New Roman" w:cs="Times New Roman"/>
          <w:sz w:val="28"/>
          <w:szCs w:val="28"/>
        </w:rPr>
        <w:t>Научная биб</w:t>
      </w:r>
      <w:r w:rsidR="006354D4">
        <w:rPr>
          <w:rFonts w:ascii="Times New Roman" w:eastAsia="Calibri" w:hAnsi="Times New Roman" w:cs="Times New Roman"/>
          <w:sz w:val="28"/>
          <w:szCs w:val="28"/>
        </w:rPr>
        <w:t>лиотека ИП РАН</w:t>
      </w:r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традиционно является активным подписчиком российских и зарубежных баз данных, включающих в себя ведущие периодические издания по гуманитарным и общественным наукам. Объем электронной подписки стабилен и включает такие признанные ресурсы, как БД EBSCO,  коллекции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Arts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Sciences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 архива JSTOR, диссертации по общественным и гуманитарным наукам 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ProQuest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, базы </w:t>
      </w:r>
      <w:r w:rsidRPr="00BE4D15">
        <w:rPr>
          <w:rFonts w:ascii="Times New Roman" w:eastAsia="Calibri" w:hAnsi="Times New Roman" w:cs="Times New Roman"/>
          <w:sz w:val="28"/>
          <w:szCs w:val="28"/>
        </w:rPr>
        <w:lastRenderedPageBreak/>
        <w:t>данных российской периодики «Общественные и гуманитарные науки» и «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Интегрум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».  </w:t>
      </w:r>
      <w:proofErr w:type="gramStart"/>
      <w:r w:rsidRPr="00BE4D15">
        <w:rPr>
          <w:rFonts w:ascii="Times New Roman" w:eastAsia="Calibri" w:hAnsi="Times New Roman" w:cs="Times New Roman"/>
          <w:sz w:val="28"/>
          <w:szCs w:val="28"/>
        </w:rPr>
        <w:t>Начиная с 2010 года библиотека ежегодно подписывается</w:t>
      </w:r>
      <w:proofErr w:type="gram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на БД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D15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BE4D15">
        <w:rPr>
          <w:rFonts w:ascii="Times New Roman" w:eastAsia="Calibri" w:hAnsi="Times New Roman" w:cs="Times New Roman"/>
          <w:sz w:val="28"/>
          <w:szCs w:val="28"/>
        </w:rPr>
        <w:t>, предостав</w:t>
      </w:r>
      <w:r w:rsidR="006354D4">
        <w:rPr>
          <w:rFonts w:ascii="Times New Roman" w:eastAsia="Calibri" w:hAnsi="Times New Roman" w:cs="Times New Roman"/>
          <w:sz w:val="28"/>
          <w:szCs w:val="28"/>
        </w:rPr>
        <w:t xml:space="preserve">ляя преподавателям и научным сотрудникам </w:t>
      </w:r>
      <w:r w:rsidRPr="00BE4D15">
        <w:rPr>
          <w:rFonts w:ascii="Times New Roman" w:eastAsia="Calibri" w:hAnsi="Times New Roman" w:cs="Times New Roman"/>
          <w:sz w:val="28"/>
          <w:szCs w:val="28"/>
        </w:rPr>
        <w:t>возможность отслеживать приоритеты в развитии научных школ и направлений</w:t>
      </w:r>
      <w:r w:rsidR="00EE35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D15" w:rsidRPr="00BE4D15" w:rsidRDefault="00BE4D15" w:rsidP="00BE4D15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E4D15" w:rsidRPr="00BE4D15" w:rsidRDefault="00BE4D15" w:rsidP="00BE4D15">
      <w:pPr>
        <w:spacing w:before="60" w:after="120"/>
        <w:ind w:left="283" w:firstLine="7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80DAB" w:rsidRDefault="00B80DAB"/>
    <w:sectPr w:rsidR="00B80DAB" w:rsidSect="00F91ED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15"/>
    <w:rsid w:val="000607D4"/>
    <w:rsid w:val="000A38F0"/>
    <w:rsid w:val="000D29AB"/>
    <w:rsid w:val="000F789C"/>
    <w:rsid w:val="003F7B06"/>
    <w:rsid w:val="00564576"/>
    <w:rsid w:val="00570860"/>
    <w:rsid w:val="005C5FFF"/>
    <w:rsid w:val="005F725F"/>
    <w:rsid w:val="005F77D2"/>
    <w:rsid w:val="006354D4"/>
    <w:rsid w:val="00733BB9"/>
    <w:rsid w:val="008D7BCE"/>
    <w:rsid w:val="0095761D"/>
    <w:rsid w:val="00A32477"/>
    <w:rsid w:val="00A53298"/>
    <w:rsid w:val="00AB48DB"/>
    <w:rsid w:val="00AC0735"/>
    <w:rsid w:val="00B80DAB"/>
    <w:rsid w:val="00BE4D15"/>
    <w:rsid w:val="00D071CD"/>
    <w:rsid w:val="00D6530D"/>
    <w:rsid w:val="00EE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2016-05-24T10:28:00Z</dcterms:created>
  <dcterms:modified xsi:type="dcterms:W3CDTF">2016-06-27T08:34:00Z</dcterms:modified>
</cp:coreProperties>
</file>